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278" w:rsidRPr="00B83DC1" w:rsidRDefault="00637278" w:rsidP="00637278">
      <w:pPr>
        <w:jc w:val="center"/>
        <w:rPr>
          <w:sz w:val="20"/>
          <w:szCs w:val="20"/>
        </w:rPr>
      </w:pPr>
      <w:r w:rsidRPr="00B83DC1">
        <w:rPr>
          <w:b/>
          <w:sz w:val="24"/>
          <w:szCs w:val="24"/>
        </w:rPr>
        <w:t>REQUIREMENTS FOR RIGHT OF WAY CERTIFICATION PACKAGE SUBMITTALS</w:t>
      </w:r>
      <w:bookmarkStart w:id="0" w:name="_GoBack"/>
      <w:bookmarkEnd w:id="0"/>
    </w:p>
    <w:p w:rsidR="00637278" w:rsidRPr="00B83DC1" w:rsidRDefault="00637278" w:rsidP="00637278">
      <w:pPr>
        <w:rPr>
          <w:sz w:val="20"/>
          <w:szCs w:val="20"/>
        </w:rPr>
      </w:pPr>
      <w:r w:rsidRPr="00B83DC1">
        <w:rPr>
          <w:b/>
          <w:sz w:val="20"/>
          <w:szCs w:val="20"/>
        </w:rPr>
        <w:t>Right of Way Local Programs requirements and procedures for processing Local Agency Right of Way Certification submittal package:</w:t>
      </w:r>
      <w:r w:rsidRPr="00B83DC1">
        <w:rPr>
          <w:sz w:val="20"/>
          <w:szCs w:val="20"/>
        </w:rPr>
        <w:t xml:space="preserve">  It is essential the local agency be familiar with Chapter 13 of the Local Assistance Procedures manual (off-system) projects) and</w:t>
      </w:r>
      <w:r w:rsidR="00C07E06">
        <w:rPr>
          <w:sz w:val="20"/>
          <w:szCs w:val="20"/>
        </w:rPr>
        <w:t xml:space="preserve"> with Chapter 17 of </w:t>
      </w:r>
      <w:r w:rsidRPr="00B83DC1">
        <w:rPr>
          <w:sz w:val="20"/>
          <w:szCs w:val="20"/>
        </w:rPr>
        <w:t>the Caltrans R/W Manual (on-system projects) prior to submittal and contact our department to discuss any potential right of way impacts well in advance of its Right of Way certification submittal.</w:t>
      </w:r>
      <w:r w:rsidR="00356826">
        <w:rPr>
          <w:sz w:val="20"/>
          <w:szCs w:val="20"/>
        </w:rPr>
        <w:t xml:space="preserve">  LPA must have experienced and qualified staff to perform every Right of Way function</w:t>
      </w:r>
      <w:r w:rsidR="00E16DE6">
        <w:rPr>
          <w:sz w:val="20"/>
          <w:szCs w:val="20"/>
        </w:rPr>
        <w:t xml:space="preserve"> (</w:t>
      </w:r>
      <w:r w:rsidR="00E16DE6" w:rsidRPr="007A528E">
        <w:rPr>
          <w:b/>
          <w:sz w:val="20"/>
          <w:szCs w:val="20"/>
        </w:rPr>
        <w:t>see pg. 4 -6 in the Local Assistance Procedures manual</w:t>
      </w:r>
      <w:r w:rsidR="00356826" w:rsidRPr="007A528E">
        <w:rPr>
          <w:b/>
          <w:sz w:val="20"/>
          <w:szCs w:val="20"/>
        </w:rPr>
        <w:t>.</w:t>
      </w:r>
    </w:p>
    <w:p w:rsidR="00637278" w:rsidRPr="00B83DC1" w:rsidRDefault="00637278" w:rsidP="00637278">
      <w:pPr>
        <w:rPr>
          <w:sz w:val="20"/>
          <w:szCs w:val="20"/>
        </w:rPr>
      </w:pPr>
    </w:p>
    <w:p w:rsidR="00637278" w:rsidRPr="00B83DC1" w:rsidRDefault="00637278" w:rsidP="0063727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 xml:space="preserve"> ONLY HARD COPY SUBMITTALS WILL BE ACCEPTED AND PROCESSED FOR REVIEW AND ACCEPTANCE.  Our unit does not have the staffing and/or resources to accept and review electronic submittals.</w:t>
      </w:r>
    </w:p>
    <w:p w:rsidR="00637278" w:rsidRPr="00B83DC1" w:rsidRDefault="00637278" w:rsidP="00637278">
      <w:pPr>
        <w:pStyle w:val="ListParagraph"/>
        <w:rPr>
          <w:sz w:val="20"/>
          <w:szCs w:val="20"/>
        </w:rPr>
      </w:pPr>
    </w:p>
    <w:p w:rsidR="00637278" w:rsidRPr="00B83DC1" w:rsidRDefault="00637278" w:rsidP="0063727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Only complete R/W Certification submittal packages will be processed for review/acceptance.  Any incomplete submittals will be returned to the designated Senior DLAE for communication to the local agency.</w:t>
      </w:r>
    </w:p>
    <w:p w:rsidR="00637278" w:rsidRPr="00B83DC1" w:rsidRDefault="00637278" w:rsidP="00637278">
      <w:pPr>
        <w:pStyle w:val="ListParagraph"/>
        <w:rPr>
          <w:sz w:val="20"/>
          <w:szCs w:val="20"/>
        </w:rPr>
      </w:pPr>
    </w:p>
    <w:p w:rsidR="00637278" w:rsidRPr="00B83DC1" w:rsidRDefault="00637278" w:rsidP="0063727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Documentation constituting a complete R/W Certification submittal package must include but may not be limited to the below items.</w:t>
      </w:r>
    </w:p>
    <w:p w:rsidR="00B83DC1" w:rsidRPr="00B83DC1" w:rsidRDefault="00B83DC1" w:rsidP="00B83DC1">
      <w:pPr>
        <w:pStyle w:val="ListParagraph"/>
        <w:ind w:left="1440"/>
        <w:rPr>
          <w:sz w:val="20"/>
          <w:szCs w:val="20"/>
        </w:rPr>
      </w:pPr>
    </w:p>
    <w:p w:rsidR="00637278" w:rsidRPr="00B83DC1" w:rsidRDefault="00637278" w:rsidP="0063727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Properly completed and signed R/W Certification specifying Level 1, 2, or 3 (only one level is applicable per project.)</w:t>
      </w:r>
    </w:p>
    <w:p w:rsidR="00637278" w:rsidRPr="00B83DC1" w:rsidRDefault="00AC1E05" w:rsidP="00637278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Utility Policy Certification</w:t>
      </w:r>
    </w:p>
    <w:p w:rsidR="00637278" w:rsidRPr="00B83DC1" w:rsidRDefault="00637278" w:rsidP="00637278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On-system – mandatory.</w:t>
      </w:r>
    </w:p>
    <w:p w:rsidR="00637278" w:rsidRPr="00B83DC1" w:rsidRDefault="00637278" w:rsidP="00637278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Off-system – optional but highly recommended.</w:t>
      </w:r>
    </w:p>
    <w:p w:rsidR="00637278" w:rsidRPr="00B83DC1" w:rsidRDefault="00637278" w:rsidP="00637278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If utility relocation costs are federally participating, a</w:t>
      </w:r>
      <w:r w:rsidRPr="00B83DC1">
        <w:rPr>
          <w:b/>
          <w:sz w:val="20"/>
          <w:szCs w:val="20"/>
        </w:rPr>
        <w:t xml:space="preserve"> Specific Authorization memorandum (per relocation item) must be provided. </w:t>
      </w:r>
      <w:r w:rsidRPr="00B83DC1">
        <w:rPr>
          <w:sz w:val="20"/>
          <w:szCs w:val="20"/>
        </w:rPr>
        <w:t xml:space="preserve"> (See Chapter 14 of LAPM)</w:t>
      </w:r>
    </w:p>
    <w:p w:rsidR="00637278" w:rsidRPr="00B83DC1" w:rsidRDefault="00637278" w:rsidP="0063727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Approved environmental document or revalidation (Must be current within 3 years)</w:t>
      </w:r>
    </w:p>
    <w:p w:rsidR="00637278" w:rsidRPr="00B83DC1" w:rsidRDefault="00637278" w:rsidP="0063727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Complete set of final project plans proposed for construction, advertisement and contractor bid (size 11X17 preferred but must be readable.)  Required to verify the r/w statements contained in certification.  Plans must indicate:</w:t>
      </w:r>
    </w:p>
    <w:p w:rsidR="00637278" w:rsidRPr="00B83DC1" w:rsidRDefault="00637278" w:rsidP="00637278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Project begin and end limits; and</w:t>
      </w:r>
    </w:p>
    <w:p w:rsidR="00637278" w:rsidRPr="00B83DC1" w:rsidRDefault="00637278" w:rsidP="00637278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Existing and proposed right of way lines, where applicable.</w:t>
      </w:r>
    </w:p>
    <w:p w:rsidR="00637278" w:rsidRPr="00B83DC1" w:rsidRDefault="00637278" w:rsidP="0063727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For projects requiring right of way acquisitions of any kind (fee, easement, permit, right of entry,</w:t>
      </w:r>
      <w:r w:rsidR="00C07E06">
        <w:rPr>
          <w:sz w:val="20"/>
          <w:szCs w:val="20"/>
        </w:rPr>
        <w:t xml:space="preserve"> tce</w:t>
      </w:r>
      <w:r w:rsidRPr="00B83DC1">
        <w:rPr>
          <w:sz w:val="20"/>
          <w:szCs w:val="20"/>
        </w:rPr>
        <w:t>.):</w:t>
      </w:r>
    </w:p>
    <w:p w:rsidR="00637278" w:rsidRPr="00B83DC1" w:rsidRDefault="00637278" w:rsidP="00637278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Appraisal and/or real property rights</w:t>
      </w:r>
      <w:r w:rsidR="00B83DC1" w:rsidRPr="00B83DC1">
        <w:rPr>
          <w:sz w:val="20"/>
          <w:szCs w:val="20"/>
        </w:rPr>
        <w:t xml:space="preserve"> acquisition maps; and</w:t>
      </w:r>
    </w:p>
    <w:p w:rsidR="00B83DC1" w:rsidRPr="00B83DC1" w:rsidRDefault="00B83DC1" w:rsidP="00637278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Copies of all acquisition documents (fully executed) in support of the R/W Certification approval level requested, as required</w:t>
      </w:r>
    </w:p>
    <w:p w:rsidR="00B83DC1" w:rsidRPr="00B83DC1" w:rsidRDefault="00B83DC1" w:rsidP="00B83DC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For projects with railroad involvement (i.e. lies within project limits), copies of all railroad documentation (fully executed) where applicable.</w:t>
      </w:r>
    </w:p>
    <w:p w:rsidR="00356826" w:rsidRDefault="00B83DC1" w:rsidP="00B83DC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83DC1">
        <w:rPr>
          <w:b/>
          <w:sz w:val="20"/>
          <w:szCs w:val="20"/>
        </w:rPr>
        <w:t>All utilities within project limits must be identified and delineated as to their dispensation.</w:t>
      </w:r>
      <w:r w:rsidRPr="00B83DC1">
        <w:rPr>
          <w:sz w:val="20"/>
          <w:szCs w:val="20"/>
        </w:rPr>
        <w:t xml:space="preserve">  If there are relocations, copies of notices to owners to relocate (with date specified) must be provided</w:t>
      </w:r>
      <w:r w:rsidR="00C07E06">
        <w:rPr>
          <w:sz w:val="20"/>
          <w:szCs w:val="20"/>
        </w:rPr>
        <w:t xml:space="preserve"> along with any related utility agreement</w:t>
      </w:r>
      <w:r w:rsidRPr="00B83DC1">
        <w:rPr>
          <w:sz w:val="20"/>
          <w:szCs w:val="20"/>
        </w:rPr>
        <w:t xml:space="preserve">  This must be consistent with the project plans and signed Project Engineer’s Certification of Utility Facilities, where applicable.</w:t>
      </w:r>
    </w:p>
    <w:p w:rsidR="00356826" w:rsidRDefault="00356826" w:rsidP="00B83DC1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List all utility cover new grade adjustments (manhole covers) on the R/W cert.</w:t>
      </w:r>
    </w:p>
    <w:p w:rsidR="00B83DC1" w:rsidRPr="00B83DC1" w:rsidRDefault="00356826" w:rsidP="00B83DC1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Include copies the</w:t>
      </w:r>
      <w:r w:rsidR="00BF3888">
        <w:rPr>
          <w:sz w:val="20"/>
          <w:szCs w:val="20"/>
        </w:rPr>
        <w:t xml:space="preserve"> relevant Review Checklists:</w:t>
      </w:r>
      <w:r>
        <w:rPr>
          <w:sz w:val="20"/>
          <w:szCs w:val="20"/>
        </w:rPr>
        <w:t xml:space="preserve"> </w:t>
      </w:r>
      <w:r w:rsidR="00BF3888">
        <w:rPr>
          <w:sz w:val="20"/>
          <w:szCs w:val="20"/>
        </w:rPr>
        <w:t>Exhibit 17-01,</w:t>
      </w:r>
      <w:r w:rsidR="0074730E">
        <w:rPr>
          <w:sz w:val="20"/>
          <w:szCs w:val="20"/>
        </w:rPr>
        <w:t xml:space="preserve"> Exhibit</w:t>
      </w:r>
      <w:r w:rsidR="00BF3888">
        <w:rPr>
          <w:sz w:val="20"/>
          <w:szCs w:val="20"/>
        </w:rPr>
        <w:t xml:space="preserve"> 17-06A</w:t>
      </w:r>
      <w:r w:rsidR="0074730E">
        <w:rPr>
          <w:sz w:val="20"/>
          <w:szCs w:val="20"/>
        </w:rPr>
        <w:t>, B</w:t>
      </w:r>
      <w:r w:rsidR="00BF3888">
        <w:rPr>
          <w:sz w:val="20"/>
          <w:szCs w:val="20"/>
        </w:rPr>
        <w:t>,</w:t>
      </w:r>
      <w:r w:rsidR="00575B76">
        <w:rPr>
          <w:sz w:val="20"/>
          <w:szCs w:val="20"/>
        </w:rPr>
        <w:t xml:space="preserve"> </w:t>
      </w:r>
      <w:r w:rsidR="00BF3888">
        <w:rPr>
          <w:sz w:val="20"/>
          <w:szCs w:val="20"/>
        </w:rPr>
        <w:t>C</w:t>
      </w:r>
      <w:r w:rsidR="0074730E">
        <w:rPr>
          <w:sz w:val="20"/>
          <w:szCs w:val="20"/>
        </w:rPr>
        <w:t>, D, E</w:t>
      </w:r>
      <w:r w:rsidR="00BF3888">
        <w:rPr>
          <w:sz w:val="20"/>
          <w:szCs w:val="20"/>
        </w:rPr>
        <w:t xml:space="preserve"> and F.</w:t>
      </w:r>
    </w:p>
    <w:p w:rsidR="00B83DC1" w:rsidRDefault="00B83DC1" w:rsidP="00B83DC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83DC1">
        <w:rPr>
          <w:sz w:val="20"/>
          <w:szCs w:val="20"/>
        </w:rPr>
        <w:t>Copies of all cooperative agreements with other local agencies, where applicable.</w:t>
      </w:r>
    </w:p>
    <w:p w:rsidR="00AC3CA0" w:rsidRPr="00AC3CA0" w:rsidRDefault="00AC3CA0" w:rsidP="00AC3CA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16DE6" w:rsidRPr="00AC3CA0">
        <w:rPr>
          <w:b/>
          <w:sz w:val="20"/>
          <w:szCs w:val="20"/>
        </w:rPr>
        <w:t>Local Federal-Aid Project Finance Letter (Exhibit 3-0)</w:t>
      </w:r>
      <w:r w:rsidR="00793707" w:rsidRPr="00AC3CA0">
        <w:rPr>
          <w:b/>
          <w:sz w:val="20"/>
          <w:szCs w:val="20"/>
        </w:rPr>
        <w:t xml:space="preserve"> and/or the FTIP</w:t>
      </w:r>
      <w:r w:rsidR="00995A7E" w:rsidRPr="00AC3CA0">
        <w:rPr>
          <w:b/>
          <w:sz w:val="20"/>
          <w:szCs w:val="20"/>
        </w:rPr>
        <w:t xml:space="preserve"> or Project Authorization/Adjustment Request -</w:t>
      </w:r>
      <w:r w:rsidR="00E16DE6" w:rsidRPr="00AC3CA0">
        <w:rPr>
          <w:b/>
          <w:sz w:val="20"/>
          <w:szCs w:val="20"/>
        </w:rPr>
        <w:t xml:space="preserve"> where applicable</w:t>
      </w:r>
      <w:r w:rsidR="00E16DE6" w:rsidRPr="00AC3CA0">
        <w:rPr>
          <w:sz w:val="20"/>
          <w:szCs w:val="20"/>
        </w:rPr>
        <w:t xml:space="preserve">. </w:t>
      </w:r>
    </w:p>
    <w:p w:rsidR="00B83DC1" w:rsidRPr="00AC3CA0" w:rsidRDefault="00B83DC1" w:rsidP="00AC3C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C3CA0">
        <w:rPr>
          <w:sz w:val="20"/>
          <w:szCs w:val="20"/>
        </w:rPr>
        <w:t>Verbal and/or written attestations as to the project certification level will not be accepted in lieu of the actual documentation necessary to support and process a project Right of Way Certification.</w:t>
      </w:r>
    </w:p>
    <w:p w:rsidR="00793707" w:rsidRDefault="00793707" w:rsidP="00793707">
      <w:pPr>
        <w:pStyle w:val="ListParagraph"/>
        <w:rPr>
          <w:sz w:val="20"/>
          <w:szCs w:val="20"/>
        </w:rPr>
      </w:pPr>
    </w:p>
    <w:sectPr w:rsidR="00793707" w:rsidSect="00B83D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24D" w:rsidRDefault="00FE424D" w:rsidP="00B83DC1">
      <w:pPr>
        <w:spacing w:after="0" w:line="240" w:lineRule="auto"/>
      </w:pPr>
      <w:r>
        <w:separator/>
      </w:r>
    </w:p>
  </w:endnote>
  <w:endnote w:type="continuationSeparator" w:id="0">
    <w:p w:rsidR="00FE424D" w:rsidRDefault="00FE424D" w:rsidP="00B8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727" w:rsidRDefault="00B70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DC1" w:rsidRDefault="00793707">
    <w:pPr>
      <w:pStyle w:val="Footer"/>
    </w:pPr>
    <w:r>
      <w:t xml:space="preserve">Updated </w:t>
    </w:r>
    <w:r w:rsidR="00B70727">
      <w:t>4</w:t>
    </w:r>
    <w:r>
      <w:t>/201</w:t>
    </w:r>
    <w:r w:rsidR="00995A7E">
      <w:t>9</w:t>
    </w:r>
  </w:p>
  <w:p w:rsidR="00B83DC1" w:rsidRDefault="00B83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727" w:rsidRDefault="00B70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24D" w:rsidRDefault="00FE424D" w:rsidP="00B83DC1">
      <w:pPr>
        <w:spacing w:after="0" w:line="240" w:lineRule="auto"/>
      </w:pPr>
      <w:r>
        <w:separator/>
      </w:r>
    </w:p>
  </w:footnote>
  <w:footnote w:type="continuationSeparator" w:id="0">
    <w:p w:rsidR="00FE424D" w:rsidRDefault="00FE424D" w:rsidP="00B8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727" w:rsidRDefault="00B70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727" w:rsidRDefault="00B70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727" w:rsidRDefault="00B70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F5811"/>
    <w:multiLevelType w:val="hybridMultilevel"/>
    <w:tmpl w:val="0BB81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446C4"/>
    <w:multiLevelType w:val="hybridMultilevel"/>
    <w:tmpl w:val="83000C4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278"/>
    <w:rsid w:val="000A74D5"/>
    <w:rsid w:val="00215AE2"/>
    <w:rsid w:val="00356826"/>
    <w:rsid w:val="00422747"/>
    <w:rsid w:val="004F3AEB"/>
    <w:rsid w:val="00575B76"/>
    <w:rsid w:val="00637278"/>
    <w:rsid w:val="006908C5"/>
    <w:rsid w:val="006D6388"/>
    <w:rsid w:val="00723806"/>
    <w:rsid w:val="0074730E"/>
    <w:rsid w:val="00793707"/>
    <w:rsid w:val="00794F6D"/>
    <w:rsid w:val="007A528E"/>
    <w:rsid w:val="007F1884"/>
    <w:rsid w:val="008146A9"/>
    <w:rsid w:val="008E4F66"/>
    <w:rsid w:val="00995A7E"/>
    <w:rsid w:val="00AC1E05"/>
    <w:rsid w:val="00AC3CA0"/>
    <w:rsid w:val="00B70727"/>
    <w:rsid w:val="00B83DC1"/>
    <w:rsid w:val="00B91EFE"/>
    <w:rsid w:val="00BF3888"/>
    <w:rsid w:val="00C07E06"/>
    <w:rsid w:val="00C36D92"/>
    <w:rsid w:val="00D17297"/>
    <w:rsid w:val="00DD619E"/>
    <w:rsid w:val="00E16DE6"/>
    <w:rsid w:val="00F85F3A"/>
    <w:rsid w:val="00FE424D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FC5CA-51E1-4597-8030-33427C0E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2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C1"/>
  </w:style>
  <w:style w:type="paragraph" w:styleId="Footer">
    <w:name w:val="footer"/>
    <w:basedOn w:val="Normal"/>
    <w:link w:val="FooterChar"/>
    <w:uiPriority w:val="99"/>
    <w:unhideWhenUsed/>
    <w:rsid w:val="00B83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5A53-C07A-4778-B287-FCE19D66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Kenneth@DOT</dc:creator>
  <cp:keywords/>
  <dc:description/>
  <cp:lastModifiedBy>Valenzuela-Hirsch, Linda@DOT</cp:lastModifiedBy>
  <cp:revision>3</cp:revision>
  <dcterms:created xsi:type="dcterms:W3CDTF">2019-12-10T18:49:00Z</dcterms:created>
  <dcterms:modified xsi:type="dcterms:W3CDTF">2019-12-10T18:51:00Z</dcterms:modified>
</cp:coreProperties>
</file>