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b w:val="1"/>
          <w:highlight w:val="white"/>
        </w:rPr>
      </w:pPr>
      <w:bookmarkStart w:colFirst="0" w:colLast="0" w:name="_kp9rsqc4yw16" w:id="0"/>
      <w:bookmarkEnd w:id="0"/>
      <w:r w:rsidDel="00000000" w:rsidR="00000000" w:rsidRPr="00000000">
        <w:rPr>
          <w:b w:val="1"/>
          <w:highlight w:val="white"/>
          <w:rtl w:val="0"/>
        </w:rPr>
        <w:t xml:space="preserve">LB-ELA Meeting Summary</w:t>
      </w:r>
    </w:p>
    <w:p w:rsidR="00000000" w:rsidDel="00000000" w:rsidP="00000000" w:rsidRDefault="00000000" w:rsidRPr="00000000" w14:paraId="00000002">
      <w:pPr>
        <w:pStyle w:val="Heading2"/>
        <w:spacing w:before="0" w:lineRule="auto"/>
        <w:rPr/>
      </w:pPr>
      <w:bookmarkStart w:colFirst="0" w:colLast="0" w:name="_uz33pnj0pl0c" w:id="1"/>
      <w:bookmarkEnd w:id="1"/>
      <w:r w:rsidDel="00000000" w:rsidR="00000000" w:rsidRPr="00000000">
        <w:rPr>
          <w:highlight w:val="white"/>
          <w:rtl w:val="0"/>
        </w:rPr>
        <w:t xml:space="preserve">Nov 2, 2023</w:t>
      </w:r>
      <w:r w:rsidDel="00000000" w:rsidR="00000000" w:rsidRPr="00000000">
        <w:rPr>
          <w:rtl w:val="0"/>
        </w:rPr>
        <w:t xml:space="preserve"> | Asm. Mike Fong</w:t>
      </w:r>
    </w:p>
    <w:p w:rsidR="00000000" w:rsidDel="00000000" w:rsidP="00000000" w:rsidRDefault="00000000" w:rsidRPr="00000000" w14:paraId="00000003">
      <w:pPr>
        <w:rPr/>
      </w:pPr>
      <w:r w:rsidDel="00000000" w:rsidR="00000000" w:rsidRPr="00000000">
        <w:rPr>
          <w:b w:val="1"/>
          <w:rtl w:val="0"/>
        </w:rPr>
        <w:t xml:space="preserve">Elected Staff: </w:t>
      </w:r>
      <w:r w:rsidDel="00000000" w:rsidR="00000000" w:rsidRPr="00000000">
        <w:rPr>
          <w:rtl w:val="0"/>
        </w:rPr>
        <w:t xml:space="preserve">Jennifer Tang (District Director)</w:t>
      </w:r>
    </w:p>
    <w:p w:rsidR="00000000" w:rsidDel="00000000" w:rsidP="00000000" w:rsidRDefault="00000000" w:rsidRPr="00000000" w14:paraId="00000004">
      <w:pPr>
        <w:rPr/>
      </w:pPr>
      <w:r w:rsidDel="00000000" w:rsidR="00000000" w:rsidRPr="00000000">
        <w:rPr>
          <w:b w:val="1"/>
          <w:rtl w:val="0"/>
        </w:rPr>
        <w:t xml:space="preserve">Project Team Staff:</w:t>
      </w:r>
      <w:r w:rsidDel="00000000" w:rsidR="00000000" w:rsidRPr="00000000">
        <w:rPr>
          <w:b w:val="1"/>
          <w:rtl w:val="0"/>
        </w:rPr>
        <w:t xml:space="preserve"> </w:t>
      </w:r>
      <w:r w:rsidDel="00000000" w:rsidR="00000000" w:rsidRPr="00000000">
        <w:rPr>
          <w:rtl w:val="0"/>
        </w:rPr>
        <w:t xml:space="preserve">Edna Degollado</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Summary</w:t>
      </w:r>
    </w:p>
    <w:p w:rsidR="00000000" w:rsidDel="00000000" w:rsidP="00000000" w:rsidRDefault="00000000" w:rsidRPr="00000000" w14:paraId="00000008">
      <w:pPr>
        <w:numPr>
          <w:ilvl w:val="0"/>
          <w:numId w:val="1"/>
        </w:numPr>
        <w:ind w:left="720" w:hanging="360"/>
        <w:rPr/>
      </w:pPr>
      <w:r w:rsidDel="00000000" w:rsidR="00000000" w:rsidRPr="00000000">
        <w:rPr>
          <w:rtl w:val="0"/>
        </w:rPr>
        <w:t xml:space="preserve">On November 2, 2023, Edna met with Asm Mike Fong’s staff. Overall, the </w:t>
      </w:r>
      <w:r w:rsidDel="00000000" w:rsidR="00000000" w:rsidRPr="00000000">
        <w:rPr>
          <w:rtl w:val="0"/>
        </w:rPr>
        <w:t xml:space="preserve">meeting went well, and the staff looks forward to learning more, engaging in roundtables, amplifying public engagement etc. </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Asm. Fong's staff is particularly interested in supporting and learning more about projects not only in their district but also projects that specifically aim to promote goods movement (from the ports) and job connectivity.</w:t>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Like previous meetings, Asm. Mike Fong’s Office </w:t>
      </w:r>
      <w:r w:rsidDel="00000000" w:rsidR="00000000" w:rsidRPr="00000000">
        <w:rPr>
          <w:color w:val="0e101a"/>
          <w:rtl w:val="0"/>
        </w:rPr>
        <w:t xml:space="preserve">will support in amplifying community meetings, sharing events in their district, sharing letters of support for projects as we go out for grants, etc.</w:t>
      </w: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rPr>
          <w:rtl w:val="0"/>
        </w:rPr>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9B5237FD1BC49A12D7F19280DEB73" ma:contentTypeVersion="17" ma:contentTypeDescription="Create a new document." ma:contentTypeScope="" ma:versionID="16af518e19419aea5c5c2af4ce0d80dd">
  <xsd:schema xmlns:xsd="http://www.w3.org/2001/XMLSchema" xmlns:xs="http://www.w3.org/2001/XMLSchema" xmlns:p="http://schemas.microsoft.com/office/2006/metadata/properties" xmlns:ns2="7873c2d3-f839-49e9-ad23-de2265ceb800" xmlns:ns3="bd64c6d0-1ab6-42d4-9ad5-3958787b0fb1" targetNamespace="http://schemas.microsoft.com/office/2006/metadata/properties" ma:root="true" ma:fieldsID="a877f5374642b500488ca84f466656f5" ns2:_="" ns3:_="">
    <xsd:import namespace="7873c2d3-f839-49e9-ad23-de2265ceb800"/>
    <xsd:import namespace="bd64c6d0-1ab6-42d4-9ad5-3958787b0f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3c2d3-f839-49e9-ad23-de2265ceb8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5dbef9-9a53-4c15-9d75-879d6d31b11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c6d0-1ab6-42d4-9ad5-3958787b0f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927847-fe02-44a0-88bb-ec3c44213c07}" ma:internalName="TaxCatchAll" ma:showField="CatchAllData" ma:web="bd64c6d0-1ab6-42d4-9ad5-3958787b0f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64c6d0-1ab6-42d4-9ad5-3958787b0fb1" xsi:nil="true"/>
    <lcf76f155ced4ddcb4097134ff3c332f xmlns="7873c2d3-f839-49e9-ad23-de2265ceb8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548AB8-7D4D-418E-9C5A-D81691872EEE}"/>
</file>

<file path=customXml/itemProps2.xml><?xml version="1.0" encoding="utf-8"?>
<ds:datastoreItem xmlns:ds="http://schemas.openxmlformats.org/officeDocument/2006/customXml" ds:itemID="{BF953FD2-0DB1-4D92-91B8-968F169BAC0F}"/>
</file>

<file path=customXml/itemProps3.xml><?xml version="1.0" encoding="utf-8"?>
<ds:datastoreItem xmlns:ds="http://schemas.openxmlformats.org/officeDocument/2006/customXml" ds:itemID="{882AFE03-4853-4952-871C-8157B7942EB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0x010100D999B5237FD1BC49A12D7F19280DEB73</vt:lpwstr>
  </property>
</Properties>
</file>