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789F" w:rsidRDefault="008B4288" w14:paraId="00000001" w14:textId="77777777">
      <w:pPr>
        <w:pStyle w:val="Heading2"/>
        <w:rPr>
          <w:b/>
          <w:highlight w:val="white"/>
        </w:rPr>
      </w:pPr>
      <w:bookmarkStart w:name="_d24r35l0fnbm" w:colFirst="0" w:colLast="0" w:id="0"/>
      <w:bookmarkEnd w:id="0"/>
      <w:r>
        <w:rPr>
          <w:b/>
          <w:highlight w:val="white"/>
        </w:rPr>
        <w:t>LB-ELA Meeting Summary</w:t>
      </w:r>
    </w:p>
    <w:p w:rsidR="00BF789F" w:rsidRDefault="008B4288" w14:paraId="00000002" w14:textId="77777777">
      <w:pPr>
        <w:pStyle w:val="Heading2"/>
        <w:spacing w:before="0"/>
      </w:pPr>
      <w:bookmarkStart w:name="_uz33pnj0pl0c" w:colFirst="0" w:colLast="0" w:id="1"/>
      <w:bookmarkEnd w:id="1"/>
      <w:r>
        <w:rPr>
          <w:highlight w:val="white"/>
        </w:rPr>
        <w:t>Oct 27, 2023</w:t>
      </w:r>
      <w:r>
        <w:t xml:space="preserve"> | Office of Asm. Mike Gipson</w:t>
      </w:r>
    </w:p>
    <w:p w:rsidR="00BF789F" w:rsidRDefault="008B4288" w14:paraId="00000003" w14:textId="77777777">
      <w:r>
        <w:rPr>
          <w:b/>
        </w:rPr>
        <w:t xml:space="preserve">Elected Staff: </w:t>
      </w:r>
      <w:r>
        <w:t>Valerie Rodriguez (Field Representative)</w:t>
      </w:r>
    </w:p>
    <w:p w:rsidR="00BF789F" w:rsidRDefault="008B4288" w14:paraId="00000004" w14:textId="77777777">
      <w:r>
        <w:rPr>
          <w:b/>
        </w:rPr>
        <w:t xml:space="preserve">Project Team Staff: </w:t>
      </w:r>
      <w:r>
        <w:t>Edna Degollado</w:t>
      </w:r>
    </w:p>
    <w:p w:rsidR="00BF789F" w:rsidRDefault="008B4288" w14:paraId="00000005" w14:textId="77777777">
      <w:r>
        <w:pict w14:anchorId="243ED28B">
          <v:rect id="_x0000_i1025" style="width:0;height:1.5pt" o:hr="t" o:hrstd="t" o:hralign="center" fillcolor="#a0a0a0" stroked="f"/>
        </w:pict>
      </w:r>
    </w:p>
    <w:p w:rsidR="00BF789F" w:rsidRDefault="00BF789F" w14:paraId="00000006" w14:textId="77777777"/>
    <w:p w:rsidR="00BF789F" w:rsidRDefault="008B4288" w14:paraId="00000007" w14:textId="77777777">
      <w:pPr>
        <w:rPr>
          <w:b/>
        </w:rPr>
      </w:pPr>
      <w:r>
        <w:rPr>
          <w:b/>
        </w:rPr>
        <w:t>Summary</w:t>
      </w:r>
    </w:p>
    <w:p w:rsidR="00BF789F" w:rsidRDefault="008B4288" w14:paraId="00000008" w14:textId="77777777">
      <w:pPr>
        <w:numPr>
          <w:ilvl w:val="0"/>
          <w:numId w:val="1"/>
        </w:numPr>
      </w:pPr>
      <w:r>
        <w:t xml:space="preserve">On October 27, 2023, Edna met with Valerie Rodriguez from Asm. Gipson’s Office at their Gardena Office. Like previous meetings, the meeting with Gipson’s staff was positive and well-received. Edna anticipates most meetings with elected officials will be well-received since many officials have expressed these meetings being the first time they hear about LB-ELA, and their constituencies have not yet asked about it. </w:t>
      </w:r>
    </w:p>
    <w:p w:rsidR="00BF789F" w:rsidRDefault="008B4288" w14:paraId="00000009" w14:textId="77777777">
      <w:pPr>
        <w:numPr>
          <w:ilvl w:val="0"/>
          <w:numId w:val="1"/>
        </w:numPr>
      </w:pPr>
      <w:r>
        <w:t>During the meeting, Valerie was very interested in knowing what the community’s comments and responses to the project have been thus far. Edna shared the efforts to bring the TF/CLC along this entire process and how the project would not be at this milestone with at least a 60% consensus at every juncture. Edna also shared that Gipson’s team would hear more early next year when the project team kicks off all of the community engagement efforts. She felt reassured by this. Valerie may request an additional m</w:t>
      </w:r>
      <w:r>
        <w:t xml:space="preserve">eeting for the project team to present this information to a few more members of her team (leg, transpo, and other field staff). </w:t>
      </w:r>
    </w:p>
    <w:p w:rsidR="00BF789F" w:rsidP="44EFC3D8" w:rsidRDefault="008B4288" w14:paraId="0000000A" w14:textId="23968423">
      <w:pPr>
        <w:numPr>
          <w:ilvl w:val="0"/>
          <w:numId w:val="1"/>
        </w:numPr>
        <w:rPr>
          <w:highlight w:val="yellow"/>
        </w:rPr>
      </w:pPr>
      <w:r w:rsidR="44EFC3D8">
        <w:rPr/>
        <w:t>The meeting concluded with the same asks (</w:t>
      </w:r>
      <w:r w:rsidRPr="44EFC3D8" w:rsidR="44EFC3D8">
        <w:rPr>
          <w:highlight w:val="white"/>
        </w:rPr>
        <w:t>support in amplifying community meetings, sharing events in their district, sharing letters of support for projects to secure funding, etc.)</w:t>
      </w:r>
      <w:r w:rsidR="44EFC3D8">
        <w:rPr/>
        <w:t xml:space="preserve"> from Gipson’s team, which she was very supportive of.</w:t>
      </w:r>
    </w:p>
    <w:p w:rsidR="00BF789F" w:rsidRDefault="00BF789F" w14:paraId="0000000B" w14:textId="77777777">
      <w:pPr>
        <w:rPr>
          <w:highlight w:val="yellow"/>
        </w:rPr>
      </w:pPr>
    </w:p>
    <w:p w:rsidR="00BF789F" w:rsidRDefault="00BF789F" w14:paraId="0000000C" w14:textId="77777777"/>
    <w:p w:rsidR="00BF789F" w:rsidRDefault="00BF789F" w14:paraId="0000000D" w14:textId="77777777"/>
    <w:p w:rsidR="00BF789F" w:rsidRDefault="00BF789F" w14:paraId="0000000E" w14:textId="77777777"/>
    <w:p w:rsidR="00BF789F" w:rsidRDefault="00BF789F" w14:paraId="0000000F" w14:textId="77777777"/>
    <w:sectPr w:rsidR="00BF789F">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301F"/>
    <w:multiLevelType w:val="multilevel"/>
    <w:tmpl w:val="FFFFFFFF"/>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9976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89F"/>
    <w:rsid w:val="008B4288"/>
    <w:rsid w:val="00BF789F"/>
    <w:rsid w:val="44EFC3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2145369-7955-4134-881D-AEA6CDBD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99B5237FD1BC49A12D7F19280DEB73" ma:contentTypeVersion="17" ma:contentTypeDescription="Create a new document." ma:contentTypeScope="" ma:versionID="16af518e19419aea5c5c2af4ce0d80dd">
  <xsd:schema xmlns:xsd="http://www.w3.org/2001/XMLSchema" xmlns:xs="http://www.w3.org/2001/XMLSchema" xmlns:p="http://schemas.microsoft.com/office/2006/metadata/properties" xmlns:ns2="7873c2d3-f839-49e9-ad23-de2265ceb800" xmlns:ns3="bd64c6d0-1ab6-42d4-9ad5-3958787b0fb1" targetNamespace="http://schemas.microsoft.com/office/2006/metadata/properties" ma:root="true" ma:fieldsID="a877f5374642b500488ca84f466656f5" ns2:_="" ns3:_="">
    <xsd:import namespace="7873c2d3-f839-49e9-ad23-de2265ceb800"/>
    <xsd:import namespace="bd64c6d0-1ab6-42d4-9ad5-3958787b0f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3c2d3-f839-49e9-ad23-de2265ceb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5dbef9-9a53-4c15-9d75-879d6d31b11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64c6d0-1ab6-42d4-9ad5-3958787b0f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927847-fe02-44a0-88bb-ec3c44213c07}" ma:internalName="TaxCatchAll" ma:showField="CatchAllData" ma:web="bd64c6d0-1ab6-42d4-9ad5-3958787b0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64c6d0-1ab6-42d4-9ad5-3958787b0fb1" xsi:nil="true"/>
    <lcf76f155ced4ddcb4097134ff3c332f xmlns="7873c2d3-f839-49e9-ad23-de2265ceb8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4649A0-F021-4402-8275-802619A28895}">
  <ds:schemaRefs>
    <ds:schemaRef ds:uri="http://schemas.microsoft.com/sharepoint/v3/contenttype/forms"/>
  </ds:schemaRefs>
</ds:datastoreItem>
</file>

<file path=customXml/itemProps2.xml><?xml version="1.0" encoding="utf-8"?>
<ds:datastoreItem xmlns:ds="http://schemas.openxmlformats.org/officeDocument/2006/customXml" ds:itemID="{6CBE0F7B-7290-4043-BE32-59784610D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3c2d3-f839-49e9-ad23-de2265ceb800"/>
    <ds:schemaRef ds:uri="bd64c6d0-1ab6-42d4-9ad5-3958787b0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C4CEEB-92F9-4B5A-9198-A014D171D4F8}">
  <ds:schemaRefs>
    <ds:schemaRef ds:uri="http://schemas.microsoft.com/office/2006/metadata/properties"/>
    <ds:schemaRef ds:uri="http://schemas.microsoft.com/office/infopath/2007/PartnerControls"/>
    <ds:schemaRef ds:uri="bd64c6d0-1ab6-42d4-9ad5-3958787b0fb1"/>
    <ds:schemaRef ds:uri="7873c2d3-f839-49e9-ad23-de2265ceb80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Guest User</cp:lastModifiedBy>
  <cp:revision>2</cp:revision>
  <dcterms:created xsi:type="dcterms:W3CDTF">2023-11-07T15:07:00Z</dcterms:created>
  <dcterms:modified xsi:type="dcterms:W3CDTF">2023-11-07T15:08:17Z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0x010100D999B5237FD1BC49A12D7F19280DEB73</vt:lpwstr>
  </property>
  <property fmtid="{D5CDD505-2E9C-101B-9397-08002B2CF9AE}" pid="3" name="MediaServiceImageTags">
    <vt:lpwstr/>
  </property>
</Properties>
</file>